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ACD58" w14:textId="4FBB0D50" w:rsidR="00ED5E70" w:rsidRPr="00ED5E70" w:rsidRDefault="00F412FA" w:rsidP="003E3D27">
      <w:pPr>
        <w:spacing w:after="0"/>
        <w:rPr>
          <w:rFonts w:ascii="Times" w:hAnsi="Times" w:cs="Tahoma"/>
          <w:sz w:val="24"/>
          <w:szCs w:val="24"/>
        </w:rPr>
      </w:pPr>
      <w:r>
        <w:rPr>
          <w:rFonts w:ascii="Times" w:hAnsi="Times" w:cs="Tahoma"/>
          <w:sz w:val="24"/>
          <w:szCs w:val="24"/>
        </w:rPr>
        <w:t xml:space="preserve">No cover page. </w:t>
      </w:r>
      <w:r w:rsidR="001E23AD">
        <w:rPr>
          <w:rFonts w:ascii="Times" w:hAnsi="Times" w:cs="Tahoma"/>
          <w:sz w:val="24"/>
          <w:szCs w:val="24"/>
        </w:rPr>
        <w:t>No citation required</w:t>
      </w:r>
      <w:r>
        <w:rPr>
          <w:rFonts w:ascii="Times" w:hAnsi="Times" w:cs="Tahoma"/>
          <w:sz w:val="24"/>
          <w:szCs w:val="24"/>
        </w:rPr>
        <w:t>,</w:t>
      </w:r>
      <w:r w:rsidR="001E23AD">
        <w:rPr>
          <w:rFonts w:ascii="Times" w:hAnsi="Times" w:cs="Tahoma"/>
          <w:sz w:val="24"/>
          <w:szCs w:val="24"/>
        </w:rPr>
        <w:t xml:space="preserve"> but </w:t>
      </w:r>
      <w:r>
        <w:rPr>
          <w:rFonts w:ascii="Times" w:hAnsi="Times" w:cs="Tahoma"/>
          <w:sz w:val="24"/>
          <w:szCs w:val="24"/>
        </w:rPr>
        <w:t xml:space="preserve">I </w:t>
      </w:r>
      <w:r w:rsidR="001E23AD">
        <w:rPr>
          <w:rFonts w:ascii="Times" w:hAnsi="Times" w:cs="Tahoma"/>
          <w:sz w:val="24"/>
          <w:szCs w:val="24"/>
        </w:rPr>
        <w:t xml:space="preserve">still have to submit on SafeAssign </w:t>
      </w:r>
      <w:r>
        <w:rPr>
          <w:rFonts w:ascii="Times" w:hAnsi="Times" w:cs="Tahoma"/>
          <w:sz w:val="24"/>
          <w:szCs w:val="24"/>
        </w:rPr>
        <w:t xml:space="preserve">software </w:t>
      </w:r>
      <w:r w:rsidR="001E23AD">
        <w:rPr>
          <w:rFonts w:ascii="Times" w:hAnsi="Times" w:cs="Tahoma"/>
          <w:sz w:val="24"/>
          <w:szCs w:val="24"/>
        </w:rPr>
        <w:t xml:space="preserve">so no plagiarism as always. </w:t>
      </w:r>
      <w:r w:rsidR="00F20BB1">
        <w:rPr>
          <w:rFonts w:ascii="Times" w:hAnsi="Times" w:cs="Tahoma"/>
          <w:sz w:val="24"/>
          <w:szCs w:val="24"/>
        </w:rPr>
        <w:t xml:space="preserve">No headline on each answer, please answer like 1. Answer 2. Answer 3. Answer … </w:t>
      </w:r>
      <w:r w:rsidR="001E23AD">
        <w:rPr>
          <w:rFonts w:ascii="Times" w:hAnsi="Times" w:cs="Tahoma"/>
          <w:sz w:val="24"/>
          <w:szCs w:val="24"/>
        </w:rPr>
        <w:t xml:space="preserve">Min 3 pages and a half. </w:t>
      </w:r>
      <w:r w:rsidR="00ED5E70" w:rsidRPr="00ED5E70">
        <w:rPr>
          <w:rFonts w:ascii="Times" w:hAnsi="Times" w:cs="Tahoma"/>
          <w:sz w:val="24"/>
          <w:szCs w:val="24"/>
        </w:rPr>
        <w:t xml:space="preserve">Answers </w:t>
      </w:r>
      <w:r w:rsidR="001E23AD">
        <w:rPr>
          <w:rFonts w:ascii="Times" w:hAnsi="Times" w:cs="Tahoma"/>
          <w:sz w:val="24"/>
          <w:szCs w:val="24"/>
        </w:rPr>
        <w:t xml:space="preserve">the following </w:t>
      </w:r>
      <w:r w:rsidR="00ED5E70" w:rsidRPr="00ED5E70">
        <w:rPr>
          <w:rFonts w:ascii="Times" w:hAnsi="Times" w:cs="Tahoma"/>
          <w:sz w:val="24"/>
          <w:szCs w:val="24"/>
        </w:rPr>
        <w:t xml:space="preserve">short questions: </w:t>
      </w:r>
    </w:p>
    <w:p w14:paraId="45496753" w14:textId="77777777" w:rsidR="00ED5E70" w:rsidRPr="00ED5E70" w:rsidRDefault="00ED5E70" w:rsidP="003E3D27">
      <w:pPr>
        <w:pStyle w:val="NormalWeb"/>
        <w:numPr>
          <w:ilvl w:val="0"/>
          <w:numId w:val="1"/>
        </w:numPr>
        <w:spacing w:before="0" w:beforeAutospacing="0" w:after="0" w:afterAutospacing="0" w:line="235" w:lineRule="atLeast"/>
        <w:rPr>
          <w:rFonts w:ascii="Times" w:hAnsi="Times" w:cs="Tahoma"/>
          <w:color w:val="000000"/>
        </w:rPr>
      </w:pPr>
      <w:r w:rsidRPr="00ED5E70">
        <w:rPr>
          <w:rStyle w:val="Strong"/>
          <w:rFonts w:ascii="Times" w:hAnsi="Times" w:cs="Tahoma"/>
          <w:b w:val="0"/>
          <w:bCs w:val="0"/>
          <w:color w:val="000000"/>
          <w:bdr w:val="none" w:sz="0" w:space="0" w:color="auto" w:frame="1"/>
        </w:rPr>
        <w:t>Why was target audience segmentation so important to the overarching branding of this new Chase offering?</w:t>
      </w:r>
    </w:p>
    <w:p w14:paraId="2C0DABED" w14:textId="77777777" w:rsidR="00ED5E70" w:rsidRPr="00ED5E70" w:rsidRDefault="00ED5E70" w:rsidP="003E3D27">
      <w:pPr>
        <w:pStyle w:val="NormalWeb"/>
        <w:numPr>
          <w:ilvl w:val="0"/>
          <w:numId w:val="1"/>
        </w:numPr>
        <w:spacing w:before="0" w:beforeAutospacing="0" w:after="0" w:afterAutospacing="0" w:line="235" w:lineRule="atLeast"/>
        <w:rPr>
          <w:rFonts w:ascii="Times" w:hAnsi="Times" w:cs="Tahoma"/>
          <w:color w:val="000000"/>
        </w:rPr>
      </w:pPr>
      <w:r w:rsidRPr="00ED5E70">
        <w:rPr>
          <w:rStyle w:val="Strong"/>
          <w:rFonts w:ascii="Times" w:hAnsi="Times" w:cs="Tahoma"/>
          <w:b w:val="0"/>
          <w:bCs w:val="0"/>
          <w:color w:val="000000"/>
          <w:bdr w:val="none" w:sz="0" w:space="0" w:color="auto" w:frame="1"/>
        </w:rPr>
        <w:t>What were the brand management challenges in the deployment of this new product, in the context of dynamic competition and the fact that Chase is a long-standing category leader?</w:t>
      </w:r>
    </w:p>
    <w:p w14:paraId="1A1C2879" w14:textId="0A6C5B20" w:rsidR="00ED5E70" w:rsidRPr="00ED5E70" w:rsidRDefault="00ED5E70" w:rsidP="003E3D27">
      <w:pPr>
        <w:pStyle w:val="NormalWeb"/>
        <w:numPr>
          <w:ilvl w:val="0"/>
          <w:numId w:val="1"/>
        </w:numPr>
        <w:spacing w:before="0" w:beforeAutospacing="0" w:after="0" w:afterAutospacing="0" w:line="235" w:lineRule="atLeast"/>
        <w:rPr>
          <w:rFonts w:ascii="Times" w:hAnsi="Times" w:cs="Tahoma"/>
          <w:color w:val="000000"/>
        </w:rPr>
      </w:pPr>
      <w:r w:rsidRPr="00ED5E70">
        <w:rPr>
          <w:rStyle w:val="Strong"/>
          <w:rFonts w:ascii="Times" w:hAnsi="Times" w:cs="Tahoma"/>
          <w:b w:val="0"/>
          <w:bCs w:val="0"/>
          <w:color w:val="000000"/>
          <w:bdr w:val="none" w:sz="0" w:space="0" w:color="auto" w:frame="1"/>
        </w:rPr>
        <w:t>How did the Sapphire Reserve Card leverage new Brand Value when positioning itself as a Cult Brand?</w:t>
      </w:r>
    </w:p>
    <w:p w14:paraId="2BDE39A6" w14:textId="4ADD0FE5" w:rsidR="00FF3057" w:rsidRPr="00ED5E70" w:rsidRDefault="00FF3057" w:rsidP="003E3D27">
      <w:pPr>
        <w:pStyle w:val="ListParagraph"/>
        <w:numPr>
          <w:ilvl w:val="0"/>
          <w:numId w:val="1"/>
        </w:numPr>
        <w:spacing w:after="0"/>
        <w:rPr>
          <w:rFonts w:ascii="Times" w:hAnsi="Times" w:cs="Tahoma"/>
          <w:sz w:val="24"/>
          <w:szCs w:val="24"/>
        </w:rPr>
      </w:pPr>
      <w:r w:rsidRPr="00ED5E70">
        <w:rPr>
          <w:rFonts w:ascii="Times" w:hAnsi="Times" w:cs="Tahoma"/>
          <w:sz w:val="24"/>
          <w:szCs w:val="24"/>
        </w:rPr>
        <w:t>Provide 3 key learnings from the Ted Talk (LEVI’S Brand spokesperson</w:t>
      </w:r>
      <w:r w:rsidR="00B145A4" w:rsidRPr="00ED5E70">
        <w:rPr>
          <w:rFonts w:ascii="Times" w:hAnsi="Times" w:cs="Tahoma"/>
          <w:sz w:val="24"/>
          <w:szCs w:val="24"/>
        </w:rPr>
        <w:t xml:space="preserve"> talk</w:t>
      </w:r>
      <w:r w:rsidR="00BD1F7E" w:rsidRPr="00ED5E70">
        <w:rPr>
          <w:rFonts w:ascii="Times" w:hAnsi="Times" w:cs="Tahoma"/>
          <w:sz w:val="24"/>
          <w:szCs w:val="24"/>
        </w:rPr>
        <w:t>)</w:t>
      </w:r>
      <w:r w:rsidRPr="00ED5E70">
        <w:rPr>
          <w:rFonts w:ascii="Times" w:hAnsi="Times" w:cs="Tahoma"/>
          <w:sz w:val="24"/>
          <w:szCs w:val="24"/>
        </w:rPr>
        <w:t xml:space="preserve"> specifically around maintaining a global brand presence and relevancy.</w:t>
      </w:r>
      <w:r w:rsidR="001E23AD">
        <w:rPr>
          <w:rFonts w:ascii="Times" w:hAnsi="Times" w:cs="Tahoma"/>
          <w:sz w:val="24"/>
          <w:szCs w:val="24"/>
        </w:rPr>
        <w:t xml:space="preserve"> Link: </w:t>
      </w:r>
      <w:hyperlink r:id="rId5" w:history="1">
        <w:r w:rsidR="001E23AD" w:rsidRPr="00ED77F4">
          <w:rPr>
            <w:rStyle w:val="Hyperlink"/>
            <w:rFonts w:ascii="Times" w:hAnsi="Times" w:cs="Tahoma"/>
            <w:sz w:val="24"/>
            <w:szCs w:val="24"/>
          </w:rPr>
          <w:t>https://www.ted.com/talks/james_curleigh_how_to_enhance_and_expand_a_global_brand?utm_campaign=tedspread&amp;utm_medium=referral&amp;utm_sourc</w:t>
        </w:r>
        <w:r w:rsidR="001E23AD" w:rsidRPr="00ED77F4">
          <w:rPr>
            <w:rStyle w:val="Hyperlink"/>
            <w:rFonts w:ascii="Times" w:hAnsi="Times" w:cs="Tahoma"/>
            <w:sz w:val="24"/>
            <w:szCs w:val="24"/>
          </w:rPr>
          <w:t>e</w:t>
        </w:r>
        <w:r w:rsidR="001E23AD" w:rsidRPr="00ED77F4">
          <w:rPr>
            <w:rStyle w:val="Hyperlink"/>
            <w:rFonts w:ascii="Times" w:hAnsi="Times" w:cs="Tahoma"/>
            <w:sz w:val="24"/>
            <w:szCs w:val="24"/>
          </w:rPr>
          <w:t>=tedcomshare</w:t>
        </w:r>
      </w:hyperlink>
      <w:r w:rsidR="001E23AD">
        <w:rPr>
          <w:rFonts w:ascii="Times" w:hAnsi="Times" w:cs="Tahoma"/>
          <w:sz w:val="24"/>
          <w:szCs w:val="24"/>
        </w:rPr>
        <w:t xml:space="preserve"> </w:t>
      </w:r>
    </w:p>
    <w:p w14:paraId="7ABEA3C2" w14:textId="51D72500" w:rsidR="002409C3" w:rsidRPr="002409C3" w:rsidRDefault="00FF3057" w:rsidP="002409C3">
      <w:pPr>
        <w:pStyle w:val="ListParagraph"/>
        <w:numPr>
          <w:ilvl w:val="0"/>
          <w:numId w:val="1"/>
        </w:numPr>
        <w:spacing w:after="0"/>
        <w:rPr>
          <w:rFonts w:ascii="Times" w:hAnsi="Times" w:cs="Tahoma"/>
          <w:sz w:val="24"/>
          <w:szCs w:val="24"/>
        </w:rPr>
      </w:pPr>
      <w:r w:rsidRPr="00ED5E70">
        <w:rPr>
          <w:rFonts w:ascii="Times" w:hAnsi="Times" w:cs="Tahoma"/>
          <w:sz w:val="24"/>
          <w:szCs w:val="24"/>
        </w:rPr>
        <w:t xml:space="preserve">Based on the insights from the </w:t>
      </w:r>
      <w:r w:rsidR="003E3D27">
        <w:rPr>
          <w:rFonts w:ascii="Times" w:hAnsi="Times" w:cs="Tahoma"/>
          <w:sz w:val="24"/>
          <w:szCs w:val="24"/>
        </w:rPr>
        <w:t>recording</w:t>
      </w:r>
      <w:r w:rsidRPr="00ED5E70">
        <w:rPr>
          <w:rFonts w:ascii="Times" w:hAnsi="Times" w:cs="Tahoma"/>
          <w:sz w:val="24"/>
          <w:szCs w:val="24"/>
        </w:rPr>
        <w:t xml:space="preserve"> session</w:t>
      </w:r>
      <w:r w:rsidR="002409C3">
        <w:rPr>
          <w:rFonts w:ascii="Times" w:hAnsi="Times" w:cs="Tahoma"/>
          <w:sz w:val="24"/>
          <w:szCs w:val="24"/>
        </w:rPr>
        <w:t xml:space="preserve"> last year</w:t>
      </w:r>
      <w:r w:rsidRPr="00ED5E70">
        <w:rPr>
          <w:rFonts w:ascii="Times" w:hAnsi="Times" w:cs="Tahoma"/>
          <w:sz w:val="24"/>
          <w:szCs w:val="24"/>
        </w:rPr>
        <w:t>, what did you identify as 3-5 key principles to apply to brand management ----no matter if you are addressing a B2B, B2C or Non-profit brand?</w:t>
      </w:r>
      <w:r w:rsidR="003E3D27">
        <w:rPr>
          <w:rFonts w:ascii="Times" w:hAnsi="Times" w:cs="Tahoma"/>
          <w:sz w:val="24"/>
          <w:szCs w:val="24"/>
        </w:rPr>
        <w:t xml:space="preserve"> Briefly explain.</w:t>
      </w:r>
      <w:r w:rsidR="002409C3">
        <w:rPr>
          <w:rFonts w:ascii="Times" w:hAnsi="Times" w:cs="Tahoma"/>
          <w:sz w:val="24"/>
          <w:szCs w:val="24"/>
        </w:rPr>
        <w:t xml:space="preserve"> (if you already know the answer friend, you don’t need to watch. If not, let me know. I will find it and post for you)</w:t>
      </w:r>
    </w:p>
    <w:p w14:paraId="0632BDE8" w14:textId="14B49269" w:rsidR="00FF3057" w:rsidRPr="00ED5E70" w:rsidRDefault="00FF3057" w:rsidP="003E3D27">
      <w:pPr>
        <w:pStyle w:val="ListParagraph"/>
        <w:numPr>
          <w:ilvl w:val="0"/>
          <w:numId w:val="1"/>
        </w:numPr>
        <w:spacing w:after="0"/>
        <w:rPr>
          <w:rFonts w:ascii="Times" w:hAnsi="Times" w:cs="Tahoma"/>
          <w:sz w:val="24"/>
          <w:szCs w:val="24"/>
        </w:rPr>
      </w:pPr>
      <w:r w:rsidRPr="00ED5E70">
        <w:rPr>
          <w:rFonts w:ascii="Times" w:hAnsi="Times" w:cs="Tahoma"/>
          <w:sz w:val="24"/>
          <w:szCs w:val="24"/>
        </w:rPr>
        <w:t>What challenges do Brand Managers face in terms of sustaining differentiation and consistency in this changing world we</w:t>
      </w:r>
      <w:r w:rsidR="00B145A4" w:rsidRPr="00ED5E70">
        <w:rPr>
          <w:rFonts w:ascii="Times" w:hAnsi="Times" w:cs="Tahoma"/>
          <w:sz w:val="24"/>
          <w:szCs w:val="24"/>
        </w:rPr>
        <w:t xml:space="preserve"> are</w:t>
      </w:r>
      <w:r w:rsidRPr="00ED5E70">
        <w:rPr>
          <w:rFonts w:ascii="Times" w:hAnsi="Times" w:cs="Tahoma"/>
          <w:sz w:val="24"/>
          <w:szCs w:val="24"/>
        </w:rPr>
        <w:t xml:space="preserve"> living in?  </w:t>
      </w:r>
    </w:p>
    <w:p w14:paraId="1B29E6AD" w14:textId="77777777" w:rsidR="00B145A4" w:rsidRPr="00ED5E70" w:rsidRDefault="00FF3057" w:rsidP="003E3D27">
      <w:pPr>
        <w:pStyle w:val="ListParagraph"/>
        <w:numPr>
          <w:ilvl w:val="0"/>
          <w:numId w:val="1"/>
        </w:numPr>
        <w:spacing w:after="0"/>
        <w:rPr>
          <w:rFonts w:ascii="Times" w:hAnsi="Times" w:cs="Tahoma"/>
          <w:sz w:val="24"/>
          <w:szCs w:val="24"/>
        </w:rPr>
      </w:pPr>
      <w:r w:rsidRPr="00ED5E70">
        <w:rPr>
          <w:rFonts w:ascii="Times" w:hAnsi="Times" w:cs="Tahoma"/>
          <w:sz w:val="24"/>
          <w:szCs w:val="24"/>
        </w:rPr>
        <w:t>How has the COVID-19 pandemic presented opportunities for brands to become more relevant</w:t>
      </w:r>
      <w:r w:rsidR="00B145A4" w:rsidRPr="00ED5E70">
        <w:rPr>
          <w:rFonts w:ascii="Times" w:hAnsi="Times" w:cs="Tahoma"/>
          <w:sz w:val="24"/>
          <w:szCs w:val="24"/>
        </w:rPr>
        <w:t>?  What challenges has the pandemic presented?</w:t>
      </w:r>
    </w:p>
    <w:p w14:paraId="19FEA2C4" w14:textId="0920F2E1" w:rsidR="00FF3057" w:rsidRPr="00ED5E70" w:rsidRDefault="00B145A4" w:rsidP="003E3D27">
      <w:pPr>
        <w:pStyle w:val="ListParagraph"/>
        <w:numPr>
          <w:ilvl w:val="0"/>
          <w:numId w:val="1"/>
        </w:numPr>
        <w:spacing w:after="0"/>
        <w:rPr>
          <w:rFonts w:ascii="Times" w:hAnsi="Times" w:cs="Calibri"/>
          <w:sz w:val="24"/>
          <w:szCs w:val="24"/>
        </w:rPr>
      </w:pPr>
      <w:r w:rsidRPr="00ED5E70">
        <w:rPr>
          <w:rFonts w:ascii="Times" w:hAnsi="Times" w:cs="Tahoma"/>
          <w:sz w:val="24"/>
          <w:szCs w:val="24"/>
        </w:rPr>
        <w:t xml:space="preserve">What learnings from </w:t>
      </w:r>
      <w:r w:rsidR="00ED5E70" w:rsidRPr="00ED5E70">
        <w:rPr>
          <w:rFonts w:ascii="Times" w:hAnsi="Times" w:cs="Tahoma"/>
          <w:sz w:val="24"/>
          <w:szCs w:val="24"/>
        </w:rPr>
        <w:t>the case studies/study materials</w:t>
      </w:r>
      <w:r w:rsidRPr="00ED5E70">
        <w:rPr>
          <w:rFonts w:ascii="Times" w:hAnsi="Times" w:cs="Tahoma"/>
          <w:sz w:val="24"/>
          <w:szCs w:val="24"/>
        </w:rPr>
        <w:t xml:space="preserve"> did you find to be most compelling in terms of how you look at Brand Management as</w:t>
      </w:r>
      <w:r w:rsidRPr="00ED5E70">
        <w:rPr>
          <w:rFonts w:ascii="Times" w:hAnsi="Times" w:cs="Calibri"/>
          <w:sz w:val="24"/>
          <w:szCs w:val="24"/>
        </w:rPr>
        <w:t xml:space="preserve"> a discipline and/or a career? Why?</w:t>
      </w:r>
      <w:r w:rsidR="00FF3057" w:rsidRPr="00ED5E70">
        <w:rPr>
          <w:rFonts w:ascii="Times" w:hAnsi="Times" w:cs="Calibri"/>
          <w:sz w:val="24"/>
          <w:szCs w:val="24"/>
        </w:rPr>
        <w:t xml:space="preserve"> </w:t>
      </w:r>
    </w:p>
    <w:p w14:paraId="71968C9C" w14:textId="77777777" w:rsidR="00ED5E70" w:rsidRDefault="00ED5E70" w:rsidP="00ED5E70"/>
    <w:sectPr w:rsidR="00ED5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뺭洄尵뫝牀ɇ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F6737"/>
    <w:multiLevelType w:val="hybridMultilevel"/>
    <w:tmpl w:val="2D5EB6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57"/>
    <w:rsid w:val="001E23AD"/>
    <w:rsid w:val="002409C3"/>
    <w:rsid w:val="003E3D27"/>
    <w:rsid w:val="0042174E"/>
    <w:rsid w:val="008A5290"/>
    <w:rsid w:val="008E1DFF"/>
    <w:rsid w:val="00B145A4"/>
    <w:rsid w:val="00BD1F7E"/>
    <w:rsid w:val="00C27061"/>
    <w:rsid w:val="00ED5E70"/>
    <w:rsid w:val="00F20BB1"/>
    <w:rsid w:val="00F412FA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1A66"/>
  <w15:chartTrackingRefBased/>
  <w15:docId w15:val="{3FD7F795-5664-49AE-8CD3-DC018A84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0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70"/>
    <w:rPr>
      <w:b/>
      <w:bCs/>
    </w:rPr>
  </w:style>
  <w:style w:type="character" w:styleId="Hyperlink">
    <w:name w:val="Hyperlink"/>
    <w:basedOn w:val="DefaultParagraphFont"/>
    <w:uiPriority w:val="99"/>
    <w:unhideWhenUsed/>
    <w:rsid w:val="001E23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3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2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5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james_curleigh_how_to_enhance_and_expand_a_global_brand?utm_campaign=tedspread&amp;utm_medium=referral&amp;utm_source=tedcom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286</Words>
  <Characters>1604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Sourinsack,Phonepaseuth</cp:lastModifiedBy>
  <cp:revision>7</cp:revision>
  <dcterms:created xsi:type="dcterms:W3CDTF">2021-07-23T03:04:00Z</dcterms:created>
  <dcterms:modified xsi:type="dcterms:W3CDTF">2021-07-23T03:51:00Z</dcterms:modified>
  <cp:category/>
</cp:coreProperties>
</file>